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05DB1B39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9F5424">
        <w:rPr>
          <w:sz w:val="24"/>
          <w:szCs w:val="24"/>
        </w:rPr>
        <w:t>Warwickshire – Electrical Contractor.</w:t>
      </w:r>
    </w:p>
    <w:p w14:paraId="6E4A60DD" w14:textId="238FDC02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9F5424">
        <w:rPr>
          <w:sz w:val="24"/>
          <w:szCs w:val="24"/>
        </w:rPr>
        <w:t>Keith Brooks Electrics, please call 07976 677997.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2</cp:revision>
  <dcterms:created xsi:type="dcterms:W3CDTF">2021-10-01T09:49:00Z</dcterms:created>
  <dcterms:modified xsi:type="dcterms:W3CDTF">2021-10-01T09:49:00Z</dcterms:modified>
</cp:coreProperties>
</file>